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9E" w:rsidRDefault="0008689E">
      <w:pPr>
        <w:spacing w:line="200" w:lineRule="exact"/>
        <w:rPr>
          <w:sz w:val="24"/>
          <w:szCs w:val="24"/>
        </w:rPr>
      </w:pPr>
      <w:bookmarkStart w:id="0" w:name="page1"/>
      <w:bookmarkEnd w:id="0"/>
    </w:p>
    <w:p w:rsidR="0008689E" w:rsidRDefault="0008689E">
      <w:pPr>
        <w:spacing w:line="200" w:lineRule="exact"/>
        <w:rPr>
          <w:sz w:val="24"/>
          <w:szCs w:val="24"/>
        </w:rPr>
      </w:pPr>
    </w:p>
    <w:p w:rsidR="0008689E" w:rsidRDefault="0008689E">
      <w:pPr>
        <w:spacing w:line="200" w:lineRule="exact"/>
        <w:rPr>
          <w:sz w:val="24"/>
          <w:szCs w:val="24"/>
        </w:rPr>
      </w:pPr>
    </w:p>
    <w:p w:rsidR="0008689E" w:rsidRDefault="0008689E">
      <w:pPr>
        <w:spacing w:line="200" w:lineRule="exact"/>
        <w:rPr>
          <w:sz w:val="24"/>
          <w:szCs w:val="24"/>
        </w:rPr>
      </w:pPr>
    </w:p>
    <w:p w:rsidR="0008689E" w:rsidRDefault="0008689E">
      <w:pPr>
        <w:spacing w:line="200" w:lineRule="exact"/>
        <w:rPr>
          <w:sz w:val="24"/>
          <w:szCs w:val="24"/>
        </w:rPr>
      </w:pPr>
    </w:p>
    <w:p w:rsidR="0008689E" w:rsidRDefault="0008689E">
      <w:pPr>
        <w:spacing w:line="200" w:lineRule="exact"/>
        <w:rPr>
          <w:sz w:val="24"/>
          <w:szCs w:val="24"/>
        </w:rPr>
      </w:pPr>
    </w:p>
    <w:p w:rsidR="0008689E" w:rsidRDefault="0008689E">
      <w:pPr>
        <w:spacing w:line="200" w:lineRule="exact"/>
        <w:rPr>
          <w:sz w:val="24"/>
          <w:szCs w:val="24"/>
        </w:rPr>
      </w:pPr>
    </w:p>
    <w:p w:rsidR="0008689E" w:rsidRDefault="0008689E">
      <w:pPr>
        <w:spacing w:line="200" w:lineRule="exact"/>
        <w:rPr>
          <w:sz w:val="24"/>
          <w:szCs w:val="24"/>
        </w:rPr>
      </w:pPr>
    </w:p>
    <w:p w:rsidR="0008689E" w:rsidRDefault="0008689E">
      <w:pPr>
        <w:spacing w:line="200" w:lineRule="exact"/>
        <w:rPr>
          <w:sz w:val="24"/>
          <w:szCs w:val="24"/>
        </w:rPr>
      </w:pPr>
    </w:p>
    <w:p w:rsidR="0008689E" w:rsidRDefault="0008689E">
      <w:pPr>
        <w:spacing w:line="200" w:lineRule="exact"/>
        <w:rPr>
          <w:sz w:val="24"/>
          <w:szCs w:val="24"/>
        </w:rPr>
      </w:pPr>
    </w:p>
    <w:p w:rsidR="0008689E" w:rsidRDefault="0008689E">
      <w:pPr>
        <w:spacing w:line="200" w:lineRule="exact"/>
        <w:rPr>
          <w:sz w:val="24"/>
          <w:szCs w:val="24"/>
        </w:rPr>
      </w:pPr>
    </w:p>
    <w:p w:rsidR="0008689E" w:rsidRDefault="0008689E">
      <w:pPr>
        <w:spacing w:line="200" w:lineRule="exact"/>
        <w:rPr>
          <w:sz w:val="24"/>
          <w:szCs w:val="24"/>
        </w:rPr>
      </w:pPr>
    </w:p>
    <w:p w:rsidR="0008689E" w:rsidRDefault="0008689E">
      <w:pPr>
        <w:spacing w:line="200" w:lineRule="exact"/>
        <w:rPr>
          <w:sz w:val="24"/>
          <w:szCs w:val="24"/>
        </w:rPr>
      </w:pPr>
    </w:p>
    <w:p w:rsidR="0008689E" w:rsidRDefault="0008689E">
      <w:pPr>
        <w:spacing w:line="200" w:lineRule="exact"/>
        <w:rPr>
          <w:sz w:val="24"/>
          <w:szCs w:val="24"/>
        </w:rPr>
      </w:pPr>
    </w:p>
    <w:p w:rsidR="0008689E" w:rsidRDefault="0008689E">
      <w:pPr>
        <w:spacing w:line="200" w:lineRule="exact"/>
        <w:rPr>
          <w:sz w:val="24"/>
          <w:szCs w:val="24"/>
        </w:rPr>
      </w:pPr>
    </w:p>
    <w:p w:rsidR="0008689E" w:rsidRDefault="0008689E">
      <w:pPr>
        <w:spacing w:line="283" w:lineRule="exact"/>
        <w:rPr>
          <w:sz w:val="24"/>
          <w:szCs w:val="24"/>
        </w:rPr>
      </w:pPr>
    </w:p>
    <w:p w:rsidR="0008689E" w:rsidRPr="005B243B" w:rsidRDefault="002A6AF2">
      <w:pPr>
        <w:jc w:val="center"/>
        <w:rPr>
          <w:sz w:val="32"/>
          <w:szCs w:val="32"/>
        </w:rPr>
      </w:pPr>
      <w:r w:rsidRPr="005B243B">
        <w:rPr>
          <w:rFonts w:eastAsia="Times New Roman"/>
          <w:b/>
          <w:bCs/>
          <w:sz w:val="32"/>
          <w:szCs w:val="32"/>
        </w:rPr>
        <w:t>Waldorflasteaed Meie Mängurühm idee ja eesmärgid</w:t>
      </w:r>
    </w:p>
    <w:p w:rsidR="0008689E" w:rsidRDefault="0008689E">
      <w:pPr>
        <w:sectPr w:rsidR="0008689E">
          <w:footerReference w:type="default" r:id="rId9"/>
          <w:pgSz w:w="11920" w:h="16860"/>
          <w:pgMar w:top="1440" w:right="1440" w:bottom="1440" w:left="1440" w:header="0" w:footer="0" w:gutter="0"/>
          <w:cols w:space="708" w:equalWidth="0">
            <w:col w:w="9040"/>
          </w:cols>
        </w:sectPr>
      </w:pPr>
    </w:p>
    <w:p w:rsidR="0008689E" w:rsidRDefault="0008689E">
      <w:pPr>
        <w:spacing w:line="385" w:lineRule="exact"/>
        <w:rPr>
          <w:sz w:val="24"/>
          <w:szCs w:val="24"/>
        </w:rPr>
      </w:pPr>
    </w:p>
    <w:p w:rsidR="0008689E" w:rsidRDefault="002A6AF2">
      <w:pPr>
        <w:jc w:val="center"/>
        <w:rPr>
          <w:sz w:val="20"/>
          <w:szCs w:val="20"/>
        </w:rPr>
      </w:pPr>
      <w:r>
        <w:rPr>
          <w:rFonts w:eastAsia="Times New Roman"/>
          <w:b/>
          <w:bCs/>
          <w:sz w:val="24"/>
          <w:szCs w:val="24"/>
        </w:rPr>
        <w:t>Tartu 2018</w:t>
      </w:r>
    </w:p>
    <w:p w:rsidR="0008689E" w:rsidRDefault="0008689E">
      <w:pPr>
        <w:sectPr w:rsidR="0008689E">
          <w:type w:val="continuous"/>
          <w:pgSz w:w="11920" w:h="16860"/>
          <w:pgMar w:top="1440" w:right="1440" w:bottom="1440" w:left="1440" w:header="0" w:footer="0" w:gutter="0"/>
          <w:cols w:space="708" w:equalWidth="0">
            <w:col w:w="9040"/>
          </w:cols>
        </w:sectPr>
      </w:pPr>
    </w:p>
    <w:p w:rsidR="0008689E" w:rsidRDefault="0008689E">
      <w:pPr>
        <w:spacing w:line="311" w:lineRule="exact"/>
        <w:rPr>
          <w:sz w:val="20"/>
          <w:szCs w:val="20"/>
        </w:rPr>
      </w:pPr>
      <w:bookmarkStart w:id="1" w:name="page2"/>
      <w:bookmarkEnd w:id="1"/>
    </w:p>
    <w:p w:rsidR="0008689E" w:rsidRDefault="002A6AF2">
      <w:pPr>
        <w:numPr>
          <w:ilvl w:val="0"/>
          <w:numId w:val="1"/>
        </w:numPr>
        <w:tabs>
          <w:tab w:val="left" w:pos="720"/>
        </w:tabs>
        <w:ind w:left="720" w:hanging="358"/>
        <w:rPr>
          <w:rFonts w:eastAsia="Times New Roman"/>
          <w:b/>
          <w:bCs/>
          <w:sz w:val="24"/>
          <w:szCs w:val="24"/>
        </w:rPr>
      </w:pPr>
      <w:r>
        <w:rPr>
          <w:rFonts w:eastAsia="Times New Roman"/>
          <w:b/>
          <w:bCs/>
          <w:sz w:val="24"/>
          <w:szCs w:val="24"/>
        </w:rPr>
        <w:t>Meie Mängurühma idee</w:t>
      </w:r>
    </w:p>
    <w:p w:rsidR="0008689E" w:rsidRDefault="0008689E">
      <w:pPr>
        <w:spacing w:line="390" w:lineRule="exact"/>
        <w:rPr>
          <w:rFonts w:eastAsia="Times New Roman"/>
          <w:b/>
          <w:bCs/>
          <w:sz w:val="24"/>
          <w:szCs w:val="24"/>
        </w:rPr>
      </w:pPr>
    </w:p>
    <w:p w:rsidR="0008689E" w:rsidRDefault="002A6AF2">
      <w:pPr>
        <w:ind w:left="720"/>
        <w:rPr>
          <w:rFonts w:eastAsia="Times New Roman"/>
          <w:b/>
          <w:bCs/>
          <w:sz w:val="24"/>
          <w:szCs w:val="24"/>
        </w:rPr>
      </w:pPr>
      <w:r>
        <w:rPr>
          <w:rFonts w:eastAsia="Times New Roman"/>
          <w:sz w:val="24"/>
          <w:szCs w:val="24"/>
        </w:rPr>
        <w:t>Meie Mängurühm juhindub järgmistest põhimõtetest:</w:t>
      </w:r>
    </w:p>
    <w:p w:rsidR="0008689E" w:rsidRDefault="0008689E">
      <w:pPr>
        <w:spacing w:line="385" w:lineRule="exact"/>
        <w:rPr>
          <w:sz w:val="20"/>
          <w:szCs w:val="20"/>
        </w:rPr>
      </w:pPr>
    </w:p>
    <w:p w:rsidR="0008689E" w:rsidRDefault="002A6AF2">
      <w:pPr>
        <w:numPr>
          <w:ilvl w:val="1"/>
          <w:numId w:val="2"/>
        </w:numPr>
        <w:tabs>
          <w:tab w:val="left" w:pos="720"/>
        </w:tabs>
        <w:spacing w:line="283" w:lineRule="auto"/>
        <w:ind w:left="720" w:hanging="358"/>
        <w:rPr>
          <w:rFonts w:ascii="Arial" w:eastAsia="Arial" w:hAnsi="Arial" w:cs="Arial"/>
          <w:sz w:val="24"/>
          <w:szCs w:val="24"/>
        </w:rPr>
      </w:pPr>
      <w:r>
        <w:rPr>
          <w:rFonts w:eastAsia="Times New Roman"/>
          <w:sz w:val="24"/>
          <w:szCs w:val="24"/>
        </w:rPr>
        <w:t xml:space="preserve">Eelkoolieas lapsele on parim võimalikult turvaline, </w:t>
      </w:r>
      <w:r>
        <w:rPr>
          <w:rFonts w:eastAsia="Times New Roman"/>
          <w:sz w:val="24"/>
          <w:szCs w:val="24"/>
        </w:rPr>
        <w:t>kodusarnane kasvukeskkond, kus waldorfpedagoogika põhimõtete alus</w:t>
      </w:r>
      <w:r w:rsidR="005B243B">
        <w:rPr>
          <w:rFonts w:eastAsia="Times New Roman"/>
          <w:sz w:val="24"/>
          <w:szCs w:val="24"/>
        </w:rPr>
        <w:t>el toetatakse last tema arengus;</w:t>
      </w:r>
    </w:p>
    <w:p w:rsidR="0008689E" w:rsidRDefault="0008689E">
      <w:pPr>
        <w:spacing w:line="8" w:lineRule="exact"/>
        <w:rPr>
          <w:rFonts w:ascii="Arial" w:eastAsia="Arial" w:hAnsi="Arial" w:cs="Arial"/>
          <w:sz w:val="24"/>
          <w:szCs w:val="24"/>
        </w:rPr>
      </w:pPr>
    </w:p>
    <w:p w:rsidR="0008689E" w:rsidRDefault="002A6AF2">
      <w:pPr>
        <w:numPr>
          <w:ilvl w:val="1"/>
          <w:numId w:val="2"/>
        </w:numPr>
        <w:tabs>
          <w:tab w:val="left" w:pos="720"/>
        </w:tabs>
        <w:spacing w:line="283" w:lineRule="auto"/>
        <w:ind w:left="720" w:hanging="358"/>
        <w:rPr>
          <w:rFonts w:ascii="Arial" w:eastAsia="Arial" w:hAnsi="Arial" w:cs="Arial"/>
          <w:sz w:val="24"/>
          <w:szCs w:val="24"/>
        </w:rPr>
      </w:pPr>
      <w:r>
        <w:rPr>
          <w:rFonts w:eastAsia="Times New Roman"/>
          <w:sz w:val="24"/>
          <w:szCs w:val="24"/>
        </w:rPr>
        <w:t xml:space="preserve">See on vaimseid väärtusi hindav kasvukeskkond, kus peetakse tähtsaks </w:t>
      </w:r>
      <w:r w:rsidR="005B243B">
        <w:rPr>
          <w:rFonts w:eastAsia="Times New Roman"/>
          <w:sz w:val="24"/>
          <w:szCs w:val="24"/>
        </w:rPr>
        <w:t>armastust, lugupidamist ja rahu;</w:t>
      </w:r>
    </w:p>
    <w:p w:rsidR="0008689E" w:rsidRDefault="0008689E">
      <w:pPr>
        <w:spacing w:line="8" w:lineRule="exact"/>
        <w:rPr>
          <w:rFonts w:ascii="Arial" w:eastAsia="Arial" w:hAnsi="Arial" w:cs="Arial"/>
          <w:sz w:val="24"/>
          <w:szCs w:val="24"/>
        </w:rPr>
      </w:pPr>
    </w:p>
    <w:p w:rsidR="0008689E" w:rsidRDefault="002A6AF2">
      <w:pPr>
        <w:numPr>
          <w:ilvl w:val="1"/>
          <w:numId w:val="2"/>
        </w:numPr>
        <w:tabs>
          <w:tab w:val="left" w:pos="720"/>
        </w:tabs>
        <w:ind w:left="720" w:hanging="358"/>
        <w:rPr>
          <w:rFonts w:ascii="Arial" w:eastAsia="Arial" w:hAnsi="Arial" w:cs="Arial"/>
          <w:sz w:val="24"/>
          <w:szCs w:val="24"/>
        </w:rPr>
      </w:pPr>
      <w:r>
        <w:rPr>
          <w:rFonts w:eastAsia="Times New Roman"/>
          <w:sz w:val="24"/>
          <w:szCs w:val="24"/>
        </w:rPr>
        <w:t xml:space="preserve">See on koht, kus püütakse kaasa aidata lapsel omaenda </w:t>
      </w:r>
      <w:r w:rsidR="005B243B">
        <w:rPr>
          <w:rFonts w:eastAsia="Times New Roman"/>
          <w:sz w:val="24"/>
          <w:szCs w:val="24"/>
        </w:rPr>
        <w:t>tee leidmisele;</w:t>
      </w:r>
    </w:p>
    <w:p w:rsidR="0008689E" w:rsidRDefault="0008689E">
      <w:pPr>
        <w:spacing w:line="53" w:lineRule="exact"/>
        <w:rPr>
          <w:rFonts w:ascii="Arial" w:eastAsia="Arial" w:hAnsi="Arial" w:cs="Arial"/>
          <w:sz w:val="24"/>
          <w:szCs w:val="24"/>
        </w:rPr>
      </w:pPr>
    </w:p>
    <w:p w:rsidR="0008689E" w:rsidRDefault="002A6AF2">
      <w:pPr>
        <w:numPr>
          <w:ilvl w:val="1"/>
          <w:numId w:val="2"/>
        </w:numPr>
        <w:tabs>
          <w:tab w:val="left" w:pos="720"/>
        </w:tabs>
        <w:spacing w:line="283" w:lineRule="auto"/>
        <w:ind w:left="720" w:hanging="358"/>
        <w:rPr>
          <w:rFonts w:ascii="Arial" w:eastAsia="Arial" w:hAnsi="Arial" w:cs="Arial"/>
          <w:sz w:val="24"/>
          <w:szCs w:val="24"/>
        </w:rPr>
      </w:pPr>
      <w:r>
        <w:rPr>
          <w:rFonts w:eastAsia="Times New Roman"/>
          <w:sz w:val="24"/>
          <w:szCs w:val="24"/>
        </w:rPr>
        <w:t>Kasvukeskkonnas looduslike materjalide kasutamine ja tervislik toit soodustav</w:t>
      </w:r>
      <w:r w:rsidR="005B243B">
        <w:rPr>
          <w:rFonts w:eastAsia="Times New Roman"/>
          <w:sz w:val="24"/>
          <w:szCs w:val="24"/>
        </w:rPr>
        <w:t>ad lapse kasvamist ja arenemist;</w:t>
      </w:r>
    </w:p>
    <w:p w:rsidR="0008689E" w:rsidRDefault="0008689E">
      <w:pPr>
        <w:spacing w:line="8" w:lineRule="exact"/>
        <w:rPr>
          <w:rFonts w:ascii="Arial" w:eastAsia="Arial" w:hAnsi="Arial" w:cs="Arial"/>
          <w:sz w:val="24"/>
          <w:szCs w:val="24"/>
        </w:rPr>
      </w:pPr>
    </w:p>
    <w:p w:rsidR="0008689E" w:rsidRDefault="002A6AF2">
      <w:pPr>
        <w:numPr>
          <w:ilvl w:val="1"/>
          <w:numId w:val="2"/>
        </w:numPr>
        <w:tabs>
          <w:tab w:val="left" w:pos="720"/>
        </w:tabs>
        <w:ind w:left="720" w:hanging="358"/>
        <w:rPr>
          <w:rFonts w:ascii="Arial" w:eastAsia="Arial" w:hAnsi="Arial" w:cs="Arial"/>
          <w:sz w:val="24"/>
          <w:szCs w:val="24"/>
        </w:rPr>
      </w:pPr>
      <w:r>
        <w:rPr>
          <w:rFonts w:eastAsia="Times New Roman"/>
          <w:sz w:val="24"/>
          <w:szCs w:val="24"/>
        </w:rPr>
        <w:t>Tasakaalustatud kasvami</w:t>
      </w:r>
      <w:r w:rsidR="005B243B">
        <w:rPr>
          <w:rFonts w:eastAsia="Times New Roman"/>
          <w:sz w:val="24"/>
          <w:szCs w:val="24"/>
        </w:rPr>
        <w:t>se aluseks on rütm ja harmoonia;</w:t>
      </w:r>
    </w:p>
    <w:p w:rsidR="0008689E" w:rsidRDefault="0008689E">
      <w:pPr>
        <w:spacing w:line="53" w:lineRule="exact"/>
        <w:rPr>
          <w:rFonts w:ascii="Arial" w:eastAsia="Arial" w:hAnsi="Arial" w:cs="Arial"/>
          <w:sz w:val="24"/>
          <w:szCs w:val="24"/>
        </w:rPr>
      </w:pPr>
    </w:p>
    <w:p w:rsidR="0008689E" w:rsidRDefault="002A6AF2">
      <w:pPr>
        <w:numPr>
          <w:ilvl w:val="1"/>
          <w:numId w:val="2"/>
        </w:numPr>
        <w:tabs>
          <w:tab w:val="left" w:pos="720"/>
        </w:tabs>
        <w:spacing w:line="317" w:lineRule="auto"/>
        <w:ind w:left="720" w:hanging="358"/>
        <w:rPr>
          <w:rFonts w:ascii="Arial" w:eastAsia="Arial" w:hAnsi="Arial" w:cs="Arial"/>
          <w:sz w:val="24"/>
          <w:szCs w:val="24"/>
        </w:rPr>
      </w:pPr>
      <w:r>
        <w:rPr>
          <w:rFonts w:eastAsia="Times New Roman"/>
          <w:sz w:val="24"/>
          <w:szCs w:val="24"/>
        </w:rPr>
        <w:t>Kasvatajate ja vanemate vahel on tihe koostöö: selle aluseks on usaldus</w:t>
      </w:r>
      <w:r>
        <w:rPr>
          <w:rFonts w:eastAsia="Times New Roman"/>
          <w:sz w:val="24"/>
          <w:szCs w:val="24"/>
        </w:rPr>
        <w:t xml:space="preserve"> laste, vanemate ja kasvatajate vahel.</w:t>
      </w:r>
    </w:p>
    <w:p w:rsidR="0008689E" w:rsidRDefault="0008689E">
      <w:pPr>
        <w:spacing w:line="200" w:lineRule="exact"/>
        <w:rPr>
          <w:rFonts w:ascii="Arial" w:eastAsia="Arial" w:hAnsi="Arial" w:cs="Arial"/>
          <w:sz w:val="24"/>
          <w:szCs w:val="24"/>
        </w:rPr>
      </w:pPr>
    </w:p>
    <w:p w:rsidR="0008689E" w:rsidRDefault="0008689E">
      <w:pPr>
        <w:spacing w:line="384" w:lineRule="exact"/>
        <w:rPr>
          <w:rFonts w:ascii="Arial" w:eastAsia="Arial" w:hAnsi="Arial" w:cs="Arial"/>
          <w:sz w:val="24"/>
          <w:szCs w:val="24"/>
        </w:rPr>
      </w:pPr>
    </w:p>
    <w:p w:rsidR="0008689E" w:rsidRDefault="002A6AF2">
      <w:pPr>
        <w:numPr>
          <w:ilvl w:val="0"/>
          <w:numId w:val="2"/>
        </w:numPr>
        <w:tabs>
          <w:tab w:val="left" w:pos="240"/>
        </w:tabs>
        <w:ind w:left="240" w:hanging="239"/>
        <w:rPr>
          <w:rFonts w:eastAsia="Times New Roman"/>
          <w:b/>
          <w:bCs/>
          <w:sz w:val="24"/>
          <w:szCs w:val="24"/>
        </w:rPr>
      </w:pPr>
      <w:r>
        <w:rPr>
          <w:rFonts w:eastAsia="Times New Roman"/>
          <w:b/>
          <w:bCs/>
          <w:sz w:val="24"/>
          <w:szCs w:val="24"/>
        </w:rPr>
        <w:t>Meie Mängurühma eesmärgid</w:t>
      </w:r>
    </w:p>
    <w:p w:rsidR="0008689E" w:rsidRDefault="0008689E">
      <w:pPr>
        <w:spacing w:line="391" w:lineRule="exact"/>
        <w:rPr>
          <w:sz w:val="20"/>
          <w:szCs w:val="20"/>
        </w:rPr>
      </w:pPr>
    </w:p>
    <w:p w:rsidR="0008689E" w:rsidRDefault="002A6AF2">
      <w:pPr>
        <w:numPr>
          <w:ilvl w:val="0"/>
          <w:numId w:val="3"/>
        </w:numPr>
        <w:tabs>
          <w:tab w:val="left" w:pos="720"/>
        </w:tabs>
        <w:ind w:left="720" w:hanging="719"/>
        <w:rPr>
          <w:rFonts w:eastAsia="Times New Roman"/>
          <w:sz w:val="24"/>
          <w:szCs w:val="24"/>
        </w:rPr>
      </w:pPr>
      <w:r>
        <w:rPr>
          <w:rFonts w:eastAsia="Times New Roman"/>
          <w:sz w:val="24"/>
          <w:szCs w:val="24"/>
        </w:rPr>
        <w:t>Laste psüühiliste pr</w:t>
      </w:r>
      <w:r w:rsidR="005B243B">
        <w:rPr>
          <w:rFonts w:eastAsia="Times New Roman"/>
          <w:sz w:val="24"/>
          <w:szCs w:val="24"/>
        </w:rPr>
        <w:t>otsesside ja füüsise arendamine;</w:t>
      </w:r>
    </w:p>
    <w:p w:rsidR="0008689E" w:rsidRDefault="0008689E">
      <w:pPr>
        <w:spacing w:line="54" w:lineRule="exact"/>
        <w:rPr>
          <w:rFonts w:eastAsia="Times New Roman"/>
          <w:sz w:val="24"/>
          <w:szCs w:val="24"/>
        </w:rPr>
      </w:pPr>
    </w:p>
    <w:p w:rsidR="0008689E" w:rsidRDefault="002A6AF2">
      <w:pPr>
        <w:numPr>
          <w:ilvl w:val="0"/>
          <w:numId w:val="3"/>
        </w:numPr>
        <w:tabs>
          <w:tab w:val="left" w:pos="720"/>
        </w:tabs>
        <w:ind w:left="720" w:hanging="719"/>
        <w:rPr>
          <w:rFonts w:eastAsia="Times New Roman"/>
          <w:sz w:val="24"/>
          <w:szCs w:val="24"/>
        </w:rPr>
      </w:pPr>
      <w:r>
        <w:rPr>
          <w:rFonts w:eastAsia="Times New Roman"/>
          <w:sz w:val="24"/>
          <w:szCs w:val="24"/>
        </w:rPr>
        <w:t>Eneseteeninduse ja maailmas ori</w:t>
      </w:r>
      <w:r w:rsidR="005B243B">
        <w:rPr>
          <w:rFonts w:eastAsia="Times New Roman"/>
          <w:sz w:val="24"/>
          <w:szCs w:val="24"/>
        </w:rPr>
        <w:t>enteerumise oskuste kujundamine;</w:t>
      </w:r>
    </w:p>
    <w:p w:rsidR="0008689E" w:rsidRDefault="0008689E">
      <w:pPr>
        <w:spacing w:line="54" w:lineRule="exact"/>
        <w:rPr>
          <w:rFonts w:eastAsia="Times New Roman"/>
          <w:sz w:val="24"/>
          <w:szCs w:val="24"/>
        </w:rPr>
      </w:pPr>
    </w:p>
    <w:p w:rsidR="0008689E" w:rsidRDefault="002A6AF2">
      <w:pPr>
        <w:numPr>
          <w:ilvl w:val="0"/>
          <w:numId w:val="3"/>
        </w:numPr>
        <w:tabs>
          <w:tab w:val="left" w:pos="720"/>
        </w:tabs>
        <w:ind w:left="720" w:hanging="719"/>
        <w:rPr>
          <w:rFonts w:eastAsia="Times New Roman"/>
          <w:sz w:val="24"/>
          <w:szCs w:val="24"/>
        </w:rPr>
      </w:pPr>
      <w:r>
        <w:rPr>
          <w:rFonts w:eastAsia="Times New Roman"/>
          <w:sz w:val="24"/>
          <w:szCs w:val="24"/>
        </w:rPr>
        <w:t>S</w:t>
      </w:r>
      <w:r w:rsidR="005B243B">
        <w:rPr>
          <w:rFonts w:eastAsia="Times New Roman"/>
          <w:sz w:val="24"/>
          <w:szCs w:val="24"/>
        </w:rPr>
        <w:t>otsiaalsete võimete kujundamine;</w:t>
      </w:r>
    </w:p>
    <w:p w:rsidR="0008689E" w:rsidRDefault="0008689E">
      <w:pPr>
        <w:spacing w:line="54" w:lineRule="exact"/>
        <w:rPr>
          <w:rFonts w:eastAsia="Times New Roman"/>
          <w:sz w:val="24"/>
          <w:szCs w:val="24"/>
        </w:rPr>
      </w:pPr>
    </w:p>
    <w:p w:rsidR="0008689E" w:rsidRDefault="002A6AF2">
      <w:pPr>
        <w:numPr>
          <w:ilvl w:val="0"/>
          <w:numId w:val="3"/>
        </w:numPr>
        <w:tabs>
          <w:tab w:val="left" w:pos="720"/>
        </w:tabs>
        <w:ind w:left="720" w:hanging="719"/>
        <w:rPr>
          <w:rFonts w:eastAsia="Times New Roman"/>
          <w:sz w:val="24"/>
          <w:szCs w:val="24"/>
        </w:rPr>
      </w:pPr>
      <w:r>
        <w:rPr>
          <w:rFonts w:eastAsia="Times New Roman"/>
          <w:sz w:val="24"/>
          <w:szCs w:val="24"/>
        </w:rPr>
        <w:t xml:space="preserve">Eetiliste ja moraalsete hoiakute </w:t>
      </w:r>
      <w:r>
        <w:rPr>
          <w:rFonts w:eastAsia="Times New Roman"/>
          <w:sz w:val="24"/>
          <w:szCs w:val="24"/>
        </w:rPr>
        <w:t>kujundamine.</w:t>
      </w:r>
    </w:p>
    <w:p w:rsidR="0008689E" w:rsidRDefault="0008689E">
      <w:pPr>
        <w:spacing w:line="200" w:lineRule="exact"/>
        <w:rPr>
          <w:sz w:val="20"/>
          <w:szCs w:val="20"/>
        </w:rPr>
      </w:pPr>
    </w:p>
    <w:p w:rsidR="0008689E" w:rsidRDefault="0008689E">
      <w:pPr>
        <w:spacing w:line="215" w:lineRule="exact"/>
        <w:rPr>
          <w:sz w:val="20"/>
          <w:szCs w:val="20"/>
        </w:rPr>
      </w:pPr>
    </w:p>
    <w:p w:rsidR="0008689E" w:rsidRDefault="002A6AF2">
      <w:pPr>
        <w:rPr>
          <w:sz w:val="20"/>
          <w:szCs w:val="20"/>
        </w:rPr>
      </w:pPr>
      <w:r>
        <w:rPr>
          <w:rFonts w:eastAsia="Times New Roman"/>
          <w:sz w:val="24"/>
          <w:szCs w:val="24"/>
        </w:rPr>
        <w:t>ERIPÄRA: ALUSEKS ON LAPS ja tema ARENG</w:t>
      </w:r>
    </w:p>
    <w:p w:rsidR="0008689E" w:rsidRDefault="0008689E">
      <w:pPr>
        <w:spacing w:line="174" w:lineRule="exact"/>
        <w:rPr>
          <w:sz w:val="20"/>
          <w:szCs w:val="20"/>
        </w:rPr>
      </w:pPr>
    </w:p>
    <w:p w:rsidR="0008689E" w:rsidRDefault="002A6AF2">
      <w:pPr>
        <w:spacing w:line="293" w:lineRule="auto"/>
        <w:jc w:val="both"/>
        <w:rPr>
          <w:sz w:val="20"/>
          <w:szCs w:val="20"/>
        </w:rPr>
      </w:pPr>
      <w:r>
        <w:rPr>
          <w:rFonts w:eastAsia="Times New Roman"/>
          <w:sz w:val="24"/>
          <w:szCs w:val="24"/>
        </w:rPr>
        <w:t>Meie Mängurühmas on aluseks laste sotsiaalsete ja emotsionaalsete oskuste arendamine, mis on baas akadeemiliste oskuste tekkele. Lasteaiatöös lähtume waldorfpedagoogikast ja alushariduse raamõppekavast</w:t>
      </w:r>
      <w:r>
        <w:rPr>
          <w:rFonts w:eastAsia="Times New Roman"/>
          <w:sz w:val="24"/>
          <w:szCs w:val="24"/>
        </w:rPr>
        <w:t xml:space="preserve">. Eelkoolieas loob ainetevaheliste piiride puudumine soodsa tausta lapse arengu suunamiseks. Alushariduse raamõppekavas esitatud viis valdkonda: mina ja keskkond, keel ja kõne, matemaatika, kunst, muusika, on seotud igapäevastesse tegevustesse ja eelkõige </w:t>
      </w:r>
      <w:r>
        <w:rPr>
          <w:rFonts w:eastAsia="Times New Roman"/>
          <w:sz w:val="24"/>
          <w:szCs w:val="24"/>
        </w:rPr>
        <w:t>mängu.</w:t>
      </w:r>
    </w:p>
    <w:p w:rsidR="0008689E" w:rsidRDefault="0008689E">
      <w:pPr>
        <w:spacing w:line="290" w:lineRule="exact"/>
        <w:rPr>
          <w:sz w:val="20"/>
          <w:szCs w:val="20"/>
        </w:rPr>
      </w:pPr>
    </w:p>
    <w:p w:rsidR="0008689E" w:rsidRDefault="002A6AF2">
      <w:pPr>
        <w:spacing w:line="297" w:lineRule="auto"/>
        <w:jc w:val="both"/>
        <w:rPr>
          <w:sz w:val="20"/>
          <w:szCs w:val="20"/>
        </w:rPr>
      </w:pPr>
      <w:r>
        <w:rPr>
          <w:rFonts w:eastAsia="Times New Roman"/>
          <w:sz w:val="24"/>
          <w:szCs w:val="24"/>
        </w:rPr>
        <w:t>Kõige olulisem õppimisviis - vaba mäng - soodustab lapse sotsiaalset, vaimset ja füüsilist arengut. Mängus kasutab laps kõike, mida ta juba teab ja oskab, mäng tekitab vajaduse uute teadmiste järele. Kujuneb välja õppimisvalmidus, mis loob eeldused</w:t>
      </w:r>
      <w:r>
        <w:rPr>
          <w:rFonts w:eastAsia="Times New Roman"/>
          <w:sz w:val="24"/>
          <w:szCs w:val="24"/>
        </w:rPr>
        <w:t xml:space="preserve"> edukaks edasijõudmiseks koolis ja ka hilisemas elus.</w:t>
      </w:r>
    </w:p>
    <w:p w:rsidR="0008689E" w:rsidRDefault="0008689E">
      <w:pPr>
        <w:spacing w:line="285" w:lineRule="exact"/>
        <w:rPr>
          <w:sz w:val="20"/>
          <w:szCs w:val="20"/>
        </w:rPr>
      </w:pPr>
    </w:p>
    <w:p w:rsidR="0008689E" w:rsidRDefault="002A6AF2">
      <w:pPr>
        <w:spacing w:line="297" w:lineRule="auto"/>
        <w:jc w:val="both"/>
        <w:rPr>
          <w:sz w:val="20"/>
          <w:szCs w:val="20"/>
        </w:rPr>
      </w:pPr>
      <w:r>
        <w:rPr>
          <w:rFonts w:eastAsia="Times New Roman"/>
          <w:sz w:val="24"/>
          <w:szCs w:val="24"/>
        </w:rPr>
        <w:t>Lasteaiaelu on kavandatud kindla rütmi alusel, mis tagab lapsele kindlustunde. Järgitakse kindlat aasta-, kuu-, nädala- ja päevarütmi. Kõiki päevi täidavad sõrmesalmid, muinasjutud, laulud. Kunstiliste</w:t>
      </w:r>
      <w:r>
        <w:rPr>
          <w:rFonts w:eastAsia="Times New Roman"/>
          <w:sz w:val="24"/>
          <w:szCs w:val="24"/>
        </w:rPr>
        <w:t>s tegevustes on väärtus laste loovusel, tähtis on, et lapsed saaks asju teha rõõmu pärast. Kindlad rituaalid ja salmid-laulud suunavad ühelt tegevuselt teisele. Väikestes</w:t>
      </w:r>
    </w:p>
    <w:p w:rsidR="0008689E" w:rsidRDefault="0008689E">
      <w:pPr>
        <w:sectPr w:rsidR="0008689E">
          <w:pgSz w:w="11920" w:h="16860"/>
          <w:pgMar w:top="1440" w:right="1440" w:bottom="1133" w:left="1440" w:header="0" w:footer="0" w:gutter="0"/>
          <w:cols w:space="708" w:equalWidth="0">
            <w:col w:w="9040"/>
          </w:cols>
        </w:sectPr>
      </w:pPr>
    </w:p>
    <w:p w:rsidR="0008689E" w:rsidRDefault="002A6AF2">
      <w:pPr>
        <w:spacing w:line="297" w:lineRule="auto"/>
        <w:jc w:val="both"/>
        <w:rPr>
          <w:sz w:val="20"/>
          <w:szCs w:val="20"/>
        </w:rPr>
      </w:pPr>
      <w:bookmarkStart w:id="2" w:name="page3"/>
      <w:bookmarkEnd w:id="2"/>
      <w:r>
        <w:rPr>
          <w:rFonts w:eastAsia="Times New Roman"/>
          <w:sz w:val="24"/>
          <w:szCs w:val="24"/>
        </w:rPr>
        <w:lastRenderedPageBreak/>
        <w:t>rühmades saab arvestada laste individuaalsete ja arenguliste er</w:t>
      </w:r>
      <w:r>
        <w:rPr>
          <w:rFonts w:eastAsia="Times New Roman"/>
          <w:sz w:val="24"/>
          <w:szCs w:val="24"/>
        </w:rPr>
        <w:t>ipäradega ning tegeleda lastega individuaalselt. Õpetajal on lihtsam iga lapse huvisid märgata ning nende arengut toetada. Lastel on võimalus maalida, joonistada, meisterdada, voolida, teatrietendusi vaadata ning ise lavastada, ehitada, lugeda, tähti ja nu</w:t>
      </w:r>
      <w:r>
        <w:rPr>
          <w:rFonts w:eastAsia="Times New Roman"/>
          <w:sz w:val="24"/>
          <w:szCs w:val="24"/>
        </w:rPr>
        <w:t>mbreid õppida, palju liikuda, pille mängida.</w:t>
      </w:r>
    </w:p>
    <w:p w:rsidR="0008689E" w:rsidRDefault="0008689E">
      <w:pPr>
        <w:spacing w:line="285" w:lineRule="exact"/>
        <w:rPr>
          <w:sz w:val="20"/>
          <w:szCs w:val="20"/>
        </w:rPr>
      </w:pPr>
    </w:p>
    <w:p w:rsidR="0008689E" w:rsidRDefault="002A6AF2">
      <w:pPr>
        <w:spacing w:line="295" w:lineRule="auto"/>
        <w:jc w:val="both"/>
        <w:rPr>
          <w:sz w:val="20"/>
          <w:szCs w:val="20"/>
        </w:rPr>
      </w:pPr>
      <w:r>
        <w:rPr>
          <w:rFonts w:eastAsia="Times New Roman"/>
          <w:sz w:val="24"/>
          <w:szCs w:val="24"/>
        </w:rPr>
        <w:t xml:space="preserve">Olulist rolli mängib töökasvatus. Lapsed võtavad osa igapäevastest toimingutest, nagu nõude toomine, laua katmine, lillede kastmine, kangaste kokkupanemine, mänguasjade koristamine. Kõiki tööprotsesse teevad </w:t>
      </w:r>
      <w:r>
        <w:rPr>
          <w:rFonts w:eastAsia="Times New Roman"/>
          <w:sz w:val="24"/>
          <w:szCs w:val="24"/>
        </w:rPr>
        <w:t>lapsed koos täiskasvanuga. Erinevaid toimetusi tehakse koos lastega, nii on neil võimalus praktilisi tegevusi matkida. Lapse väärtushinnangute kujunemisel on tähtis roll lasteaiaõpetajal – tema eeskujul ja isiksuseomadustel.</w:t>
      </w:r>
    </w:p>
    <w:p w:rsidR="0008689E" w:rsidRDefault="0008689E">
      <w:pPr>
        <w:spacing w:line="286" w:lineRule="exact"/>
        <w:rPr>
          <w:sz w:val="20"/>
          <w:szCs w:val="20"/>
        </w:rPr>
      </w:pPr>
    </w:p>
    <w:p w:rsidR="0008689E" w:rsidRDefault="002A6AF2">
      <w:pPr>
        <w:spacing w:line="302" w:lineRule="auto"/>
        <w:jc w:val="both"/>
        <w:rPr>
          <w:sz w:val="20"/>
          <w:szCs w:val="20"/>
        </w:rPr>
      </w:pPr>
      <w:r>
        <w:rPr>
          <w:rFonts w:eastAsia="Times New Roman"/>
          <w:sz w:val="24"/>
          <w:szCs w:val="24"/>
        </w:rPr>
        <w:t>Rühmaruumide kujundamisel kasu</w:t>
      </w:r>
      <w:r>
        <w:rPr>
          <w:rFonts w:eastAsia="Times New Roman"/>
          <w:sz w:val="24"/>
          <w:szCs w:val="24"/>
        </w:rPr>
        <w:t>tatakse puidust mööblit, heledaid tekstiile, looduslikest materjalidest mänguasju, isevalmistatud hooajalisi dekoratsioone. Mänguasjade valimisel on aluseks, et need soodustaks loovuse arengut, individuaalset ning rollimängu.</w:t>
      </w:r>
    </w:p>
    <w:p w:rsidR="0008689E" w:rsidRDefault="0008689E">
      <w:pPr>
        <w:spacing w:line="279" w:lineRule="exact"/>
        <w:rPr>
          <w:sz w:val="20"/>
          <w:szCs w:val="20"/>
        </w:rPr>
      </w:pPr>
    </w:p>
    <w:p w:rsidR="0008689E" w:rsidRDefault="002A6AF2">
      <w:pPr>
        <w:spacing w:line="297" w:lineRule="auto"/>
        <w:jc w:val="both"/>
        <w:rPr>
          <w:sz w:val="20"/>
          <w:szCs w:val="20"/>
        </w:rPr>
      </w:pPr>
      <w:r>
        <w:rPr>
          <w:rFonts w:eastAsia="Times New Roman"/>
          <w:sz w:val="24"/>
          <w:szCs w:val="24"/>
        </w:rPr>
        <w:t xml:space="preserve">Lastega käiakse kord nädalas </w:t>
      </w:r>
      <w:r>
        <w:rPr>
          <w:rFonts w:eastAsia="Times New Roman"/>
          <w:sz w:val="24"/>
          <w:szCs w:val="24"/>
        </w:rPr>
        <w:t>matkal, kooliminejad käivad kevadel Elvas. Igal kevadel toimuvad talgupäevad, kus vanemad saavad aidata lasteaia õueala ning siseruumide kujundamisel ja korrastamisel. Pere on oodatud ühinema traditsiooniliste üritustega (Laternapidu, Kevadpidu, jõulupidu,</w:t>
      </w:r>
      <w:r>
        <w:rPr>
          <w:rFonts w:eastAsia="Times New Roman"/>
          <w:sz w:val="24"/>
          <w:szCs w:val="24"/>
        </w:rPr>
        <w:t xml:space="preserve"> isade- ja emadepäeva tähistamine rühmades).</w:t>
      </w:r>
    </w:p>
    <w:p w:rsidR="0008689E" w:rsidRDefault="0008689E">
      <w:pPr>
        <w:spacing w:line="285" w:lineRule="exact"/>
        <w:rPr>
          <w:sz w:val="20"/>
          <w:szCs w:val="20"/>
        </w:rPr>
      </w:pPr>
    </w:p>
    <w:p w:rsidR="0008689E" w:rsidRDefault="002A6AF2">
      <w:pPr>
        <w:spacing w:line="279" w:lineRule="auto"/>
        <w:ind w:right="20"/>
        <w:jc w:val="both"/>
        <w:rPr>
          <w:sz w:val="20"/>
          <w:szCs w:val="20"/>
        </w:rPr>
      </w:pPr>
      <w:r>
        <w:rPr>
          <w:rFonts w:eastAsia="Times New Roman"/>
          <w:sz w:val="24"/>
          <w:szCs w:val="24"/>
        </w:rPr>
        <w:t>Lasteaed teeb koostööd logopeedide ja psühholoogidega, nõustab vanemaid ning vajadusel suunab erialaspetsialistide juurde.</w:t>
      </w:r>
    </w:p>
    <w:p w:rsidR="0008689E" w:rsidRDefault="002A6AF2">
      <w:pPr>
        <w:spacing w:line="237" w:lineRule="auto"/>
        <w:rPr>
          <w:sz w:val="20"/>
          <w:szCs w:val="20"/>
        </w:rPr>
      </w:pPr>
      <w:r>
        <w:rPr>
          <w:rFonts w:ascii="Gautami" w:eastAsia="Gautami" w:hAnsi="Gautami" w:cs="Gautami"/>
          <w:sz w:val="24"/>
          <w:szCs w:val="24"/>
        </w:rPr>
        <w:t>​</w:t>
      </w:r>
    </w:p>
    <w:p w:rsidR="0008689E" w:rsidRDefault="0008689E">
      <w:pPr>
        <w:spacing w:line="200" w:lineRule="exact"/>
        <w:rPr>
          <w:sz w:val="20"/>
          <w:szCs w:val="20"/>
        </w:rPr>
      </w:pPr>
    </w:p>
    <w:p w:rsidR="0008689E" w:rsidRDefault="0008689E">
      <w:pPr>
        <w:spacing w:line="352" w:lineRule="exact"/>
        <w:rPr>
          <w:sz w:val="20"/>
          <w:szCs w:val="20"/>
        </w:rPr>
      </w:pPr>
    </w:p>
    <w:p w:rsidR="0008689E" w:rsidRDefault="002A6AF2">
      <w:pPr>
        <w:rPr>
          <w:sz w:val="20"/>
          <w:szCs w:val="20"/>
        </w:rPr>
      </w:pPr>
      <w:r>
        <w:rPr>
          <w:rFonts w:eastAsia="Times New Roman"/>
          <w:b/>
          <w:bCs/>
          <w:sz w:val="24"/>
          <w:szCs w:val="24"/>
        </w:rPr>
        <w:t>3. Meie Mängurühma missioon ja visioon</w:t>
      </w:r>
    </w:p>
    <w:p w:rsidR="0008689E" w:rsidRDefault="0008689E">
      <w:pPr>
        <w:spacing w:line="391" w:lineRule="exact"/>
        <w:rPr>
          <w:sz w:val="20"/>
          <w:szCs w:val="20"/>
        </w:rPr>
      </w:pPr>
    </w:p>
    <w:p w:rsidR="0008689E" w:rsidRPr="005B243B" w:rsidRDefault="002A6AF2">
      <w:pPr>
        <w:rPr>
          <w:b/>
          <w:sz w:val="20"/>
          <w:szCs w:val="20"/>
        </w:rPr>
      </w:pPr>
      <w:r w:rsidRPr="005B243B">
        <w:rPr>
          <w:rFonts w:eastAsia="Times New Roman"/>
          <w:b/>
          <w:sz w:val="24"/>
          <w:szCs w:val="24"/>
        </w:rPr>
        <w:t>MISSIOON</w:t>
      </w:r>
    </w:p>
    <w:p w:rsidR="0008689E" w:rsidRDefault="0008689E">
      <w:pPr>
        <w:spacing w:line="385" w:lineRule="exact"/>
        <w:rPr>
          <w:sz w:val="20"/>
          <w:szCs w:val="20"/>
        </w:rPr>
      </w:pPr>
    </w:p>
    <w:p w:rsidR="0008689E" w:rsidRDefault="002A6AF2">
      <w:pPr>
        <w:spacing w:line="318" w:lineRule="auto"/>
        <w:jc w:val="both"/>
        <w:rPr>
          <w:sz w:val="20"/>
          <w:szCs w:val="20"/>
        </w:rPr>
      </w:pPr>
      <w:r>
        <w:rPr>
          <w:rFonts w:eastAsia="Times New Roman"/>
          <w:sz w:val="24"/>
          <w:szCs w:val="24"/>
        </w:rPr>
        <w:t>Meie Mängurühma missioon on lapse</w:t>
      </w:r>
      <w:r>
        <w:rPr>
          <w:rFonts w:eastAsia="Times New Roman"/>
          <w:sz w:val="24"/>
          <w:szCs w:val="24"/>
        </w:rPr>
        <w:t xml:space="preserve"> arengu igakülgne toetamine väikeses ja koduses kahe liitrühmaga lasteaias.</w:t>
      </w:r>
    </w:p>
    <w:p w:rsidR="0008689E" w:rsidRDefault="0008689E">
      <w:pPr>
        <w:spacing w:line="259" w:lineRule="exact"/>
        <w:rPr>
          <w:sz w:val="20"/>
          <w:szCs w:val="20"/>
        </w:rPr>
      </w:pPr>
    </w:p>
    <w:p w:rsidR="0008689E" w:rsidRDefault="002A6AF2">
      <w:pPr>
        <w:spacing w:line="318" w:lineRule="auto"/>
        <w:ind w:right="20"/>
        <w:jc w:val="both"/>
        <w:rPr>
          <w:sz w:val="20"/>
          <w:szCs w:val="20"/>
        </w:rPr>
      </w:pPr>
      <w:r>
        <w:rPr>
          <w:rFonts w:eastAsia="Times New Roman"/>
          <w:sz w:val="24"/>
          <w:szCs w:val="24"/>
        </w:rPr>
        <w:t>Saavutada waldorfpedagoogikast lähtudes lapse kooliküpsus ning koolieelse lasteasutuse riiklikus õppekavas lapse kooliküpsuse näitajana välja toodud eeldused.</w:t>
      </w:r>
    </w:p>
    <w:p w:rsidR="0008689E" w:rsidRDefault="0008689E">
      <w:pPr>
        <w:spacing w:line="259" w:lineRule="exact"/>
        <w:rPr>
          <w:sz w:val="20"/>
          <w:szCs w:val="20"/>
        </w:rPr>
      </w:pPr>
    </w:p>
    <w:p w:rsidR="0008689E" w:rsidRDefault="002A6AF2">
      <w:pPr>
        <w:rPr>
          <w:sz w:val="20"/>
          <w:szCs w:val="20"/>
        </w:rPr>
      </w:pPr>
      <w:r>
        <w:rPr>
          <w:rFonts w:eastAsia="Times New Roman"/>
          <w:sz w:val="24"/>
          <w:szCs w:val="24"/>
        </w:rPr>
        <w:t xml:space="preserve">Vaba mängu ja vaba </w:t>
      </w:r>
      <w:r>
        <w:rPr>
          <w:rFonts w:eastAsia="Times New Roman"/>
          <w:sz w:val="24"/>
          <w:szCs w:val="24"/>
        </w:rPr>
        <w:t>liikumise võimaldamine lastele, sotsiaalsete oskuste õpetamine.</w:t>
      </w:r>
    </w:p>
    <w:p w:rsidR="0008689E" w:rsidRDefault="0008689E">
      <w:pPr>
        <w:spacing w:line="385" w:lineRule="exact"/>
        <w:rPr>
          <w:sz w:val="20"/>
          <w:szCs w:val="20"/>
        </w:rPr>
      </w:pPr>
    </w:p>
    <w:p w:rsidR="0008689E" w:rsidRDefault="002A6AF2">
      <w:pPr>
        <w:spacing w:line="318" w:lineRule="auto"/>
        <w:jc w:val="both"/>
        <w:rPr>
          <w:sz w:val="20"/>
          <w:szCs w:val="20"/>
        </w:rPr>
      </w:pPr>
      <w:r>
        <w:rPr>
          <w:rFonts w:eastAsia="Times New Roman"/>
          <w:sz w:val="24"/>
          <w:szCs w:val="24"/>
        </w:rPr>
        <w:t>Avatus perekonnale, koostöö lapse arengu nimel nii perekonna kui erinevate tugispetsialistidega.</w:t>
      </w:r>
    </w:p>
    <w:p w:rsidR="0008689E" w:rsidRDefault="0008689E">
      <w:pPr>
        <w:spacing w:line="259" w:lineRule="exact"/>
        <w:rPr>
          <w:sz w:val="20"/>
          <w:szCs w:val="20"/>
        </w:rPr>
      </w:pPr>
    </w:p>
    <w:p w:rsidR="0008689E" w:rsidRDefault="002A6AF2">
      <w:pPr>
        <w:rPr>
          <w:sz w:val="20"/>
          <w:szCs w:val="20"/>
        </w:rPr>
      </w:pPr>
      <w:r>
        <w:rPr>
          <w:rFonts w:eastAsia="Times New Roman"/>
          <w:sz w:val="24"/>
          <w:szCs w:val="24"/>
        </w:rPr>
        <w:t>Meeskonnatööks vajalike oskuste ja erialase kvalifikatsiooni tõstmine läbi erialakoolituste</w:t>
      </w:r>
    </w:p>
    <w:p w:rsidR="0008689E" w:rsidRDefault="0008689E">
      <w:pPr>
        <w:sectPr w:rsidR="0008689E">
          <w:pgSz w:w="11920" w:h="16860"/>
          <w:pgMar w:top="1426" w:right="1440" w:bottom="1440" w:left="1440" w:header="0" w:footer="0" w:gutter="0"/>
          <w:cols w:space="708" w:equalWidth="0">
            <w:col w:w="9040"/>
          </w:cols>
        </w:sectPr>
      </w:pPr>
    </w:p>
    <w:p w:rsidR="0008689E" w:rsidRDefault="002A6AF2">
      <w:pPr>
        <w:rPr>
          <w:sz w:val="20"/>
          <w:szCs w:val="20"/>
        </w:rPr>
      </w:pPr>
      <w:bookmarkStart w:id="3" w:name="page4"/>
      <w:bookmarkEnd w:id="3"/>
      <w:r>
        <w:rPr>
          <w:rFonts w:eastAsia="Times New Roman"/>
          <w:sz w:val="24"/>
          <w:szCs w:val="24"/>
        </w:rPr>
        <w:lastRenderedPageBreak/>
        <w:t>ning personali superviseerimise.</w:t>
      </w:r>
    </w:p>
    <w:p w:rsidR="0008689E" w:rsidRDefault="0008689E">
      <w:pPr>
        <w:spacing w:line="200" w:lineRule="exact"/>
        <w:rPr>
          <w:sz w:val="20"/>
          <w:szCs w:val="20"/>
        </w:rPr>
      </w:pPr>
    </w:p>
    <w:p w:rsidR="0008689E" w:rsidRDefault="0008689E">
      <w:pPr>
        <w:spacing w:line="200" w:lineRule="exact"/>
        <w:rPr>
          <w:sz w:val="20"/>
          <w:szCs w:val="20"/>
        </w:rPr>
      </w:pPr>
    </w:p>
    <w:p w:rsidR="0008689E" w:rsidRDefault="0008689E">
      <w:pPr>
        <w:spacing w:line="315" w:lineRule="exact"/>
        <w:rPr>
          <w:sz w:val="20"/>
          <w:szCs w:val="20"/>
        </w:rPr>
      </w:pPr>
    </w:p>
    <w:p w:rsidR="0008689E" w:rsidRDefault="002A6AF2">
      <w:pPr>
        <w:spacing w:line="295" w:lineRule="auto"/>
        <w:jc w:val="both"/>
        <w:rPr>
          <w:sz w:val="20"/>
          <w:szCs w:val="20"/>
        </w:rPr>
      </w:pPr>
      <w:r w:rsidRPr="005B243B">
        <w:rPr>
          <w:rFonts w:eastAsia="Times New Roman"/>
          <w:b/>
          <w:sz w:val="24"/>
          <w:szCs w:val="24"/>
        </w:rPr>
        <w:t>VISIOON</w:t>
      </w:r>
      <w:r>
        <w:rPr>
          <w:rFonts w:eastAsia="Times New Roman"/>
          <w:sz w:val="24"/>
          <w:szCs w:val="24"/>
        </w:rPr>
        <w:t xml:space="preserve"> - Meie Mängurühm on väike ja kodune lasteaed, kus waldorfpedagoogikast, koolieelse lasteasutuse riiklikust õppekavast ning suhtlemispsühholoogia põhitõdedest lähtudes toetatakse laste igakü</w:t>
      </w:r>
      <w:r>
        <w:rPr>
          <w:rFonts w:eastAsia="Times New Roman"/>
          <w:sz w:val="24"/>
          <w:szCs w:val="24"/>
        </w:rPr>
        <w:t>lgset arengut. Tulemuseks on emotsionaalselt ja sotsiaalselt küps, loov, terve ning vaimselt ja füüsiliselt hästi arenenud laps, kes saab edukalt hakkama järgnevatel eluetappidel.</w:t>
      </w:r>
      <w:bookmarkStart w:id="4" w:name="_GoBack"/>
      <w:bookmarkEnd w:id="4"/>
    </w:p>
    <w:sectPr w:rsidR="0008689E">
      <w:pgSz w:w="11920" w:h="16860"/>
      <w:pgMar w:top="1426" w:right="1440" w:bottom="1440" w:left="1440" w:header="0" w:footer="0" w:gutter="0"/>
      <w:cols w:space="708" w:equalWidth="0">
        <w:col w:w="9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F2" w:rsidRDefault="002A6AF2" w:rsidP="00F07EF9">
      <w:r>
        <w:separator/>
      </w:r>
    </w:p>
  </w:endnote>
  <w:endnote w:type="continuationSeparator" w:id="0">
    <w:p w:rsidR="002A6AF2" w:rsidRDefault="002A6AF2" w:rsidP="00F0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EF9" w:rsidRPr="00F07EF9" w:rsidRDefault="00F07EF9" w:rsidP="00F07EF9">
    <w:pPr>
      <w:pStyle w:val="Footer"/>
      <w:jc w:val="center"/>
      <w:rPr>
        <w:color w:val="BFBFBF" w:themeColor="background1" w:themeShade="BF"/>
      </w:rPr>
    </w:pPr>
    <w:r w:rsidRPr="00F07EF9">
      <w:rPr>
        <w:color w:val="BFBFBF" w:themeColor="background1" w:themeShade="BF"/>
      </w:rPr>
      <w:t>Jänes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F2" w:rsidRDefault="002A6AF2" w:rsidP="00F07EF9">
      <w:r>
        <w:separator/>
      </w:r>
    </w:p>
  </w:footnote>
  <w:footnote w:type="continuationSeparator" w:id="0">
    <w:p w:rsidR="002A6AF2" w:rsidRDefault="002A6AF2" w:rsidP="00F07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1BB"/>
    <w:multiLevelType w:val="hybridMultilevel"/>
    <w:tmpl w:val="14C4DFEE"/>
    <w:lvl w:ilvl="0" w:tplc="5E3483CE">
      <w:start w:val="1"/>
      <w:numFmt w:val="decimal"/>
      <w:lvlText w:val="%1."/>
      <w:lvlJc w:val="left"/>
    </w:lvl>
    <w:lvl w:ilvl="1" w:tplc="1D2C8FF2">
      <w:numFmt w:val="decimal"/>
      <w:lvlText w:val=""/>
      <w:lvlJc w:val="left"/>
    </w:lvl>
    <w:lvl w:ilvl="2" w:tplc="B0B82F8A">
      <w:numFmt w:val="decimal"/>
      <w:lvlText w:val=""/>
      <w:lvlJc w:val="left"/>
    </w:lvl>
    <w:lvl w:ilvl="3" w:tplc="11AC48FA">
      <w:numFmt w:val="decimal"/>
      <w:lvlText w:val=""/>
      <w:lvlJc w:val="left"/>
    </w:lvl>
    <w:lvl w:ilvl="4" w:tplc="0F7ED748">
      <w:numFmt w:val="decimal"/>
      <w:lvlText w:val=""/>
      <w:lvlJc w:val="left"/>
    </w:lvl>
    <w:lvl w:ilvl="5" w:tplc="8CF40816">
      <w:numFmt w:val="decimal"/>
      <w:lvlText w:val=""/>
      <w:lvlJc w:val="left"/>
    </w:lvl>
    <w:lvl w:ilvl="6" w:tplc="6DD62738">
      <w:numFmt w:val="decimal"/>
      <w:lvlText w:val=""/>
      <w:lvlJc w:val="left"/>
    </w:lvl>
    <w:lvl w:ilvl="7" w:tplc="0AB66DEA">
      <w:numFmt w:val="decimal"/>
      <w:lvlText w:val=""/>
      <w:lvlJc w:val="left"/>
    </w:lvl>
    <w:lvl w:ilvl="8" w:tplc="080C0440">
      <w:numFmt w:val="decimal"/>
      <w:lvlText w:val=""/>
      <w:lvlJc w:val="left"/>
    </w:lvl>
  </w:abstractNum>
  <w:abstractNum w:abstractNumId="1">
    <w:nsid w:val="00005AF1"/>
    <w:multiLevelType w:val="hybridMultilevel"/>
    <w:tmpl w:val="29B0AB96"/>
    <w:lvl w:ilvl="0" w:tplc="0EAC4AE4">
      <w:start w:val="1"/>
      <w:numFmt w:val="decimal"/>
      <w:lvlText w:val="%1."/>
      <w:lvlJc w:val="left"/>
    </w:lvl>
    <w:lvl w:ilvl="1" w:tplc="75908CAA">
      <w:start w:val="1"/>
      <w:numFmt w:val="bullet"/>
      <w:lvlText w:val="●"/>
      <w:lvlJc w:val="left"/>
    </w:lvl>
    <w:lvl w:ilvl="2" w:tplc="C30AEB5E">
      <w:numFmt w:val="decimal"/>
      <w:lvlText w:val=""/>
      <w:lvlJc w:val="left"/>
    </w:lvl>
    <w:lvl w:ilvl="3" w:tplc="0D607C1A">
      <w:numFmt w:val="decimal"/>
      <w:lvlText w:val=""/>
      <w:lvlJc w:val="left"/>
    </w:lvl>
    <w:lvl w:ilvl="4" w:tplc="940AE1B6">
      <w:numFmt w:val="decimal"/>
      <w:lvlText w:val=""/>
      <w:lvlJc w:val="left"/>
    </w:lvl>
    <w:lvl w:ilvl="5" w:tplc="BF9C3886">
      <w:numFmt w:val="decimal"/>
      <w:lvlText w:val=""/>
      <w:lvlJc w:val="left"/>
    </w:lvl>
    <w:lvl w:ilvl="6" w:tplc="DCBA5734">
      <w:numFmt w:val="decimal"/>
      <w:lvlText w:val=""/>
      <w:lvlJc w:val="left"/>
    </w:lvl>
    <w:lvl w:ilvl="7" w:tplc="CA84B5F4">
      <w:numFmt w:val="decimal"/>
      <w:lvlText w:val=""/>
      <w:lvlJc w:val="left"/>
    </w:lvl>
    <w:lvl w:ilvl="8" w:tplc="04AA3F6A">
      <w:numFmt w:val="decimal"/>
      <w:lvlText w:val=""/>
      <w:lvlJc w:val="left"/>
    </w:lvl>
  </w:abstractNum>
  <w:abstractNum w:abstractNumId="2">
    <w:nsid w:val="00006DF1"/>
    <w:multiLevelType w:val="hybridMultilevel"/>
    <w:tmpl w:val="941201E6"/>
    <w:lvl w:ilvl="0" w:tplc="1D34B2EE">
      <w:start w:val="1"/>
      <w:numFmt w:val="decimal"/>
      <w:lvlText w:val="%1."/>
      <w:lvlJc w:val="left"/>
    </w:lvl>
    <w:lvl w:ilvl="1" w:tplc="F82EC0D6">
      <w:numFmt w:val="decimal"/>
      <w:lvlText w:val=""/>
      <w:lvlJc w:val="left"/>
    </w:lvl>
    <w:lvl w:ilvl="2" w:tplc="6AD4AE6E">
      <w:numFmt w:val="decimal"/>
      <w:lvlText w:val=""/>
      <w:lvlJc w:val="left"/>
    </w:lvl>
    <w:lvl w:ilvl="3" w:tplc="3FBC817A">
      <w:numFmt w:val="decimal"/>
      <w:lvlText w:val=""/>
      <w:lvlJc w:val="left"/>
    </w:lvl>
    <w:lvl w:ilvl="4" w:tplc="9FD6815A">
      <w:numFmt w:val="decimal"/>
      <w:lvlText w:val=""/>
      <w:lvlJc w:val="left"/>
    </w:lvl>
    <w:lvl w:ilvl="5" w:tplc="D54A2504">
      <w:numFmt w:val="decimal"/>
      <w:lvlText w:val=""/>
      <w:lvlJc w:val="left"/>
    </w:lvl>
    <w:lvl w:ilvl="6" w:tplc="639A6266">
      <w:numFmt w:val="decimal"/>
      <w:lvlText w:val=""/>
      <w:lvlJc w:val="left"/>
    </w:lvl>
    <w:lvl w:ilvl="7" w:tplc="69847BBE">
      <w:numFmt w:val="decimal"/>
      <w:lvlText w:val=""/>
      <w:lvlJc w:val="left"/>
    </w:lvl>
    <w:lvl w:ilvl="8" w:tplc="99F4B36E">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9E"/>
    <w:rsid w:val="0008689E"/>
    <w:rsid w:val="002A6AF2"/>
    <w:rsid w:val="005B243B"/>
    <w:rsid w:val="00F0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EF9"/>
    <w:pPr>
      <w:tabs>
        <w:tab w:val="center" w:pos="4536"/>
        <w:tab w:val="right" w:pos="9072"/>
      </w:tabs>
    </w:pPr>
  </w:style>
  <w:style w:type="character" w:customStyle="1" w:styleId="HeaderChar">
    <w:name w:val="Header Char"/>
    <w:basedOn w:val="DefaultParagraphFont"/>
    <w:link w:val="Header"/>
    <w:uiPriority w:val="99"/>
    <w:rsid w:val="00F07EF9"/>
  </w:style>
  <w:style w:type="paragraph" w:styleId="Footer">
    <w:name w:val="footer"/>
    <w:basedOn w:val="Normal"/>
    <w:link w:val="FooterChar"/>
    <w:uiPriority w:val="99"/>
    <w:unhideWhenUsed/>
    <w:rsid w:val="00F07EF9"/>
    <w:pPr>
      <w:tabs>
        <w:tab w:val="center" w:pos="4536"/>
        <w:tab w:val="right" w:pos="9072"/>
      </w:tabs>
    </w:pPr>
  </w:style>
  <w:style w:type="character" w:customStyle="1" w:styleId="FooterChar">
    <w:name w:val="Footer Char"/>
    <w:basedOn w:val="DefaultParagraphFont"/>
    <w:link w:val="Footer"/>
    <w:uiPriority w:val="99"/>
    <w:rsid w:val="00F07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EF9"/>
    <w:pPr>
      <w:tabs>
        <w:tab w:val="center" w:pos="4536"/>
        <w:tab w:val="right" w:pos="9072"/>
      </w:tabs>
    </w:pPr>
  </w:style>
  <w:style w:type="character" w:customStyle="1" w:styleId="HeaderChar">
    <w:name w:val="Header Char"/>
    <w:basedOn w:val="DefaultParagraphFont"/>
    <w:link w:val="Header"/>
    <w:uiPriority w:val="99"/>
    <w:rsid w:val="00F07EF9"/>
  </w:style>
  <w:style w:type="paragraph" w:styleId="Footer">
    <w:name w:val="footer"/>
    <w:basedOn w:val="Normal"/>
    <w:link w:val="FooterChar"/>
    <w:uiPriority w:val="99"/>
    <w:unhideWhenUsed/>
    <w:rsid w:val="00F07EF9"/>
    <w:pPr>
      <w:tabs>
        <w:tab w:val="center" w:pos="4536"/>
        <w:tab w:val="right" w:pos="9072"/>
      </w:tabs>
    </w:pPr>
  </w:style>
  <w:style w:type="character" w:customStyle="1" w:styleId="FooterChar">
    <w:name w:val="Footer Char"/>
    <w:basedOn w:val="DefaultParagraphFont"/>
    <w:link w:val="Footer"/>
    <w:uiPriority w:val="99"/>
    <w:rsid w:val="00F07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60BE-7615-4AE6-869F-A4D8F640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689</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Maaris</cp:lastModifiedBy>
  <cp:revision>3</cp:revision>
  <dcterms:created xsi:type="dcterms:W3CDTF">2020-04-27T06:39:00Z</dcterms:created>
  <dcterms:modified xsi:type="dcterms:W3CDTF">2020-04-27T06:46:00Z</dcterms:modified>
</cp:coreProperties>
</file>